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5F" w:rsidRPr="00D860EE" w:rsidRDefault="00407F5F" w:rsidP="00407F5F">
      <w:pPr>
        <w:jc w:val="center"/>
        <w:rPr>
          <w:rFonts w:ascii="Times New Roman" w:hAnsi="Times New Roman"/>
          <w:b/>
          <w:sz w:val="34"/>
          <w:szCs w:val="34"/>
        </w:rPr>
      </w:pPr>
      <w:r w:rsidRPr="00D860EE">
        <w:rPr>
          <w:rFonts w:ascii="Times New Roman" w:hAnsi="Times New Roman"/>
          <w:b/>
          <w:sz w:val="34"/>
          <w:szCs w:val="34"/>
        </w:rPr>
        <w:t>УСЛОВИЯ ПРЕДОСТАВЛЕНИЯ СТ</w:t>
      </w:r>
      <w:r w:rsidR="00BD6BA2">
        <w:rPr>
          <w:rFonts w:ascii="Times New Roman" w:hAnsi="Times New Roman"/>
          <w:b/>
          <w:sz w:val="34"/>
          <w:szCs w:val="34"/>
        </w:rPr>
        <w:t xml:space="preserve">ОМАТОЛОГИЧЕСКОЙ ПОМОЩИ В РАМКАХ </w:t>
      </w:r>
      <w:r w:rsidRPr="00D860EE">
        <w:rPr>
          <w:rFonts w:ascii="Times New Roman" w:hAnsi="Times New Roman"/>
          <w:b/>
          <w:sz w:val="34"/>
          <w:szCs w:val="34"/>
        </w:rPr>
        <w:t>ОБЯЗАТЕЛЬНОГО МЕДИЦИНСКОГО СТРАХОВАНИЯ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БУЗ Орловской области «Орловская областная стоматологическая поликлиника» оказывает спектр бесплатных услуг в объеме программы госгарантий при наличии у пациента полиса ОМС.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Неотложная амбулаторная стоматологическая помощь, оказывается населению в день обращения. Талоны на прием к узким специалистам пациенты получают, традиционно, обращаясь в смотровой кабинет, а так же по предварительной записи по телефонам </w:t>
      </w:r>
      <w:r w:rsidRPr="006C7BCB">
        <w:rPr>
          <w:rFonts w:ascii="Times New Roman" w:hAnsi="Times New Roman"/>
          <w:sz w:val="32"/>
          <w:szCs w:val="32"/>
        </w:rPr>
        <w:t xml:space="preserve">регистратуры и через </w:t>
      </w:r>
      <w:r w:rsidR="006C7BCB" w:rsidRPr="006C7BCB">
        <w:rPr>
          <w:rFonts w:ascii="Times New Roman" w:hAnsi="Times New Roman"/>
          <w:sz w:val="32"/>
          <w:szCs w:val="32"/>
        </w:rPr>
        <w:t>электронную регистратуру Орловской области или федеральный портал государственных услуг</w:t>
      </w:r>
      <w:r w:rsidRPr="00384F61">
        <w:rPr>
          <w:rFonts w:ascii="Times New Roman" w:hAnsi="Times New Roman"/>
          <w:sz w:val="32"/>
          <w:szCs w:val="32"/>
        </w:rPr>
        <w:t>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Обращаясь за бесплатной помощью, помните, что вы имеете полное право на получение качественных услуг. Все спорные вопросы можно решить, обратившись в свою страховую компанию.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 xml:space="preserve">Телефон ТФОМС (Орловский территориальный фонд обязательного медицинского страхования): </w:t>
      </w:r>
      <w:proofErr w:type="gramStart"/>
      <w:r w:rsidRPr="00384F61">
        <w:rPr>
          <w:rFonts w:ascii="Times New Roman" w:hAnsi="Times New Roman"/>
          <w:b/>
          <w:sz w:val="32"/>
          <w:szCs w:val="32"/>
        </w:rPr>
        <w:t>Орловская область, Орловский район, г. Орёл, ул. Ломоносова, д. 6, лит.</w:t>
      </w:r>
      <w:proofErr w:type="gramEnd"/>
      <w:r w:rsidRPr="00384F61">
        <w:rPr>
          <w:rFonts w:ascii="Times New Roman" w:hAnsi="Times New Roman"/>
          <w:b/>
          <w:sz w:val="32"/>
          <w:szCs w:val="32"/>
        </w:rPr>
        <w:t xml:space="preserve"> Д, тел. 8(4862) 44-33-03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>Врач-стоматолог должен проинформировать пациента: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результатах обследования;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-о методах лечения и ожидаемых результатах, о возможных осложнениях; 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медицинских услугах, предоставляемых бесплатно по полису ОМС;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-об обязанностях пациента по выполнению рекомендаций стоматолога, что очень важно и сказывается на результатах лечения.</w:t>
      </w:r>
    </w:p>
    <w:p w:rsidR="00384F61" w:rsidRDefault="00384F61" w:rsidP="00384F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7F5F" w:rsidRPr="006C7BCB" w:rsidRDefault="00407F5F" w:rsidP="00384F6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6C7BCB">
        <w:rPr>
          <w:rFonts w:ascii="Times New Roman" w:hAnsi="Times New Roman"/>
          <w:b/>
          <w:sz w:val="32"/>
          <w:szCs w:val="32"/>
        </w:rPr>
        <w:t>Бесплатные стоматологические услуги, оказываемые по полису ОМС</w:t>
      </w:r>
      <w:r w:rsidRPr="006C7BCB">
        <w:rPr>
          <w:rFonts w:ascii="Times New Roman" w:hAnsi="Times New Roman"/>
          <w:sz w:val="32"/>
          <w:szCs w:val="32"/>
        </w:rPr>
        <w:t>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C7BCB">
        <w:rPr>
          <w:rFonts w:ascii="Times New Roman" w:hAnsi="Times New Roman"/>
          <w:sz w:val="32"/>
          <w:szCs w:val="32"/>
        </w:rPr>
        <w:t xml:space="preserve">В Орле перечень стоматологических услуг, оплачиваемых из средств ОМС, определяет </w:t>
      </w:r>
      <w:r w:rsidR="006C7BCB" w:rsidRPr="006C7BCB">
        <w:rPr>
          <w:rStyle w:val="textcream"/>
          <w:rFonts w:ascii="Times New Roman" w:hAnsi="Times New Roman"/>
          <w:b/>
          <w:bCs/>
          <w:color w:val="B3AA5A"/>
          <w:sz w:val="28"/>
          <w:szCs w:val="28"/>
        </w:rPr>
        <w:t>Постановление № 742 от 30</w:t>
      </w:r>
      <w:r w:rsidR="003E4FD1" w:rsidRPr="006C7BCB">
        <w:rPr>
          <w:rStyle w:val="textcream"/>
          <w:rFonts w:ascii="Times New Roman" w:hAnsi="Times New Roman"/>
          <w:b/>
          <w:bCs/>
          <w:color w:val="B3AA5A"/>
          <w:sz w:val="28"/>
          <w:szCs w:val="28"/>
        </w:rPr>
        <w:t>.12.201</w:t>
      </w:r>
      <w:r w:rsidR="006C7BCB" w:rsidRPr="006C7BCB">
        <w:rPr>
          <w:rStyle w:val="textcream"/>
          <w:rFonts w:ascii="Times New Roman" w:hAnsi="Times New Roman"/>
          <w:b/>
          <w:bCs/>
          <w:color w:val="B3AA5A"/>
          <w:sz w:val="28"/>
          <w:szCs w:val="28"/>
        </w:rPr>
        <w:t>9</w:t>
      </w:r>
      <w:r w:rsidR="003E4FD1" w:rsidRPr="006C7BCB">
        <w:rPr>
          <w:rFonts w:ascii="Times New Roman" w:hAnsi="Times New Roman"/>
          <w:color w:val="000000"/>
          <w:sz w:val="28"/>
          <w:szCs w:val="28"/>
        </w:rPr>
        <w:t> Постановление Правительства Орловской области «О Программе государственных гарантий бесплатного оказания гражданам медицинской помощи на территории Орловской области на 20</w:t>
      </w:r>
      <w:r w:rsidR="006C7BCB" w:rsidRPr="006C7BCB">
        <w:rPr>
          <w:rFonts w:ascii="Times New Roman" w:hAnsi="Times New Roman"/>
          <w:color w:val="000000"/>
          <w:sz w:val="28"/>
          <w:szCs w:val="28"/>
        </w:rPr>
        <w:t>20</w:t>
      </w:r>
      <w:r w:rsidR="003E4FD1" w:rsidRPr="006C7BCB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6C7BCB" w:rsidRPr="006C7BCB">
        <w:rPr>
          <w:rFonts w:ascii="Times New Roman" w:hAnsi="Times New Roman"/>
          <w:color w:val="000000"/>
          <w:sz w:val="28"/>
          <w:szCs w:val="28"/>
        </w:rPr>
        <w:t>1</w:t>
      </w:r>
      <w:r w:rsidR="003E4FD1" w:rsidRPr="006C7BCB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C7BCB" w:rsidRPr="006C7BCB">
        <w:rPr>
          <w:rFonts w:ascii="Times New Roman" w:hAnsi="Times New Roman"/>
          <w:color w:val="000000"/>
          <w:sz w:val="28"/>
          <w:szCs w:val="28"/>
        </w:rPr>
        <w:t>2</w:t>
      </w:r>
      <w:r w:rsidR="003E4FD1" w:rsidRPr="006C7BCB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05164E" w:rsidRPr="006C7BCB">
        <w:rPr>
          <w:rFonts w:ascii="Times New Roman" w:hAnsi="Times New Roman"/>
          <w:sz w:val="28"/>
          <w:szCs w:val="28"/>
        </w:rPr>
        <w:t>.</w:t>
      </w:r>
      <w:r w:rsidR="006C7BCB">
        <w:rPr>
          <w:rFonts w:ascii="Times New Roman" w:hAnsi="Times New Roman"/>
          <w:sz w:val="28"/>
          <w:szCs w:val="28"/>
        </w:rPr>
        <w:t xml:space="preserve"> </w:t>
      </w:r>
      <w:r w:rsidRPr="0005164E">
        <w:rPr>
          <w:rFonts w:ascii="Times New Roman" w:hAnsi="Times New Roman"/>
          <w:sz w:val="32"/>
          <w:szCs w:val="32"/>
        </w:rPr>
        <w:t>При оказании</w:t>
      </w:r>
      <w:r w:rsidRPr="00384F61">
        <w:rPr>
          <w:rFonts w:ascii="Times New Roman" w:hAnsi="Times New Roman"/>
          <w:sz w:val="32"/>
          <w:szCs w:val="32"/>
        </w:rPr>
        <w:t xml:space="preserve"> стоматологической помощи за счет средств ОМС применяются отечественные стоматологические материалы и пломбировочные материалы химического отверждения импортного производства, лекарственные средства для физиотерапевтического лечения, рентгеновская пленка и другие расходные материалы, а также средства для проведения анестезии, включенные в Перечень жизненно необходимых и важнейших лекарственных средств.</w:t>
      </w:r>
    </w:p>
    <w:p w:rsidR="000F3766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Контроль объемов стоматологической помощи осуществляется в соответствии с Порядком организации контроля объемов и качества медицинской помощи в системе </w:t>
      </w:r>
      <w:r w:rsidRPr="00384F61">
        <w:rPr>
          <w:rFonts w:ascii="Times New Roman" w:hAnsi="Times New Roman"/>
          <w:sz w:val="32"/>
          <w:szCs w:val="32"/>
        </w:rPr>
        <w:lastRenderedPageBreak/>
        <w:t>обязательного медицинского страхования Орловской области, а также в соответствии с правилами, включенными в действующие федеральные нормативные акты.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В рамках системы обязательного медицинского страхования оказываются следующие виды стоматологической помощи: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осмотр, прием и консультация врача-стоматолога;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лечение заболеваний зубов и десен (кариес, пульпит, пародонтоз, периодонтит, гингивит) с применением анестезии и рентгенографии;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хирургическое вмешательство, включая удаление зубов;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удаление зубных отложений;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физиотерапевтические процедуры;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оперативная помощь.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Существует </w:t>
      </w:r>
      <w:hyperlink r:id="rId5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Перечень стоматологических материалов и лекарственных препаратов, необходимых для оказания стоматологической помощи</w:t>
        </w:r>
      </w:hyperlink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 в рамках территориальной программы ОМС Орловской области, который утвержден региональной комиссией по разработке территориальной программы ОМС. Указанные в Перечне лекарственные препараты и стоматологические материалы преимущественно отечественного производства.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лечении зубов с применением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стоматматериалов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, входящих в данный Перечень, бесплатно должны проводиться и рентген, и анестезия.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Таким образом, застрахованным лицам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бесплатно</w:t>
      </w: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 оказывается</w:t>
      </w:r>
      <w:proofErr w:type="gram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 основной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спектр стоматологических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выбора пациентом лечения с применением стоматологических материалов, не входящих в бесплатный Перечень, лечение полностью становится платным</w:t>
      </w:r>
      <w:bookmarkStart w:id="0" w:name="_GoBack"/>
      <w:bookmarkEnd w:id="0"/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Прайс-лист на платные услуги должен быть </w:t>
      </w:r>
      <w:hyperlink r:id="rId6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представлен в поликлинике в свободном доступе.</w:t>
        </w:r>
      </w:hyperlink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Решение о выборе платных услуг должно быть принято пациентом добровольно до подписания договора на оказание платных медицинских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При возникновении вопросов по оказанию медицинской помощи или сомнений в законности взимания денежных средств необходимо обращаться в страховую медицинскую организацию, которая указана на полисе ОМС, или в ТФОМС Орловской области на круглосуточный телефон горячей линии 8-800-200-77-45.</w:t>
      </w:r>
    </w:p>
    <w:p w:rsidR="00384F61" w:rsidRPr="00384F61" w:rsidRDefault="00384F61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84F61" w:rsidRPr="00384F61" w:rsidSect="00407F5F">
      <w:pgSz w:w="16837" w:h="23810"/>
      <w:pgMar w:top="1560" w:right="1811" w:bottom="144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4A9"/>
    <w:multiLevelType w:val="multilevel"/>
    <w:tmpl w:val="590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F5F"/>
    <w:rsid w:val="0005164E"/>
    <w:rsid w:val="00086EDF"/>
    <w:rsid w:val="000F3766"/>
    <w:rsid w:val="00223886"/>
    <w:rsid w:val="00346B9A"/>
    <w:rsid w:val="00384F61"/>
    <w:rsid w:val="003E4FD1"/>
    <w:rsid w:val="00407F5F"/>
    <w:rsid w:val="005F01A0"/>
    <w:rsid w:val="006C7BCB"/>
    <w:rsid w:val="0071617D"/>
    <w:rsid w:val="00871643"/>
    <w:rsid w:val="00922E8D"/>
    <w:rsid w:val="0092325E"/>
    <w:rsid w:val="00BD6BA2"/>
    <w:rsid w:val="00D8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F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07F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07F5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F61"/>
    <w:rPr>
      <w:color w:val="0000FF"/>
      <w:u w:val="single"/>
    </w:rPr>
  </w:style>
  <w:style w:type="character" w:styleId="a5">
    <w:name w:val="Strong"/>
    <w:basedOn w:val="a0"/>
    <w:uiPriority w:val="22"/>
    <w:qFormat/>
    <w:rsid w:val="00384F61"/>
    <w:rPr>
      <w:b/>
      <w:bCs/>
    </w:rPr>
  </w:style>
  <w:style w:type="character" w:customStyle="1" w:styleId="textcream">
    <w:name w:val="textcream"/>
    <w:basedOn w:val="a0"/>
    <w:rsid w:val="003E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F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07F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07F5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F61"/>
    <w:rPr>
      <w:color w:val="0000FF"/>
      <w:u w:val="single"/>
    </w:rPr>
  </w:style>
  <w:style w:type="character" w:styleId="a5">
    <w:name w:val="Strong"/>
    <w:basedOn w:val="a0"/>
    <w:uiPriority w:val="22"/>
    <w:qFormat/>
    <w:rsid w:val="00384F61"/>
    <w:rPr>
      <w:b/>
      <w:bCs/>
    </w:rPr>
  </w:style>
  <w:style w:type="character" w:customStyle="1" w:styleId="textcream">
    <w:name w:val="textcream"/>
    <w:basedOn w:val="a0"/>
    <w:rsid w:val="003E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oblstomat.ru/services/" TargetMode="External"/><Relationship Id="rId5" Type="http://schemas.openxmlformats.org/officeDocument/2006/relationships/hyperlink" Target="http://www.oreltfoms.ru/attachments/ts2017pril2.xls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Links>
    <vt:vector size="12" baseType="variant"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http://orel-oblstomat.ru/services/</vt:lpwstr>
      </vt:variant>
      <vt:variant>
        <vt:lpwstr/>
      </vt:variant>
      <vt:variant>
        <vt:i4>458831</vt:i4>
      </vt:variant>
      <vt:variant>
        <vt:i4>0</vt:i4>
      </vt:variant>
      <vt:variant>
        <vt:i4>0</vt:i4>
      </vt:variant>
      <vt:variant>
        <vt:i4>5</vt:i4>
      </vt:variant>
      <vt:variant>
        <vt:lpwstr>http://www.oreltfoms.ru/attachments/ts2017pril2.xlsx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2013-11-28T10:42:00Z</cp:lastPrinted>
  <dcterms:created xsi:type="dcterms:W3CDTF">2020-01-13T10:06:00Z</dcterms:created>
  <dcterms:modified xsi:type="dcterms:W3CDTF">2020-01-13T10:06:00Z</dcterms:modified>
</cp:coreProperties>
</file>